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4CD" w:rsidRPr="000534CD" w:rsidRDefault="000534CD" w:rsidP="000534CD">
      <w:pPr>
        <w:pStyle w:val="Pta"/>
        <w:tabs>
          <w:tab w:val="clear" w:pos="4536"/>
          <w:tab w:val="clear" w:pos="9072"/>
        </w:tabs>
        <w:spacing w:after="120"/>
        <w:jc w:val="right"/>
        <w:rPr>
          <w:i/>
          <w:smallCaps/>
          <w:szCs w:val="24"/>
          <w:lang w:val="sk-SK"/>
        </w:rPr>
      </w:pPr>
      <w:r w:rsidRPr="000534CD">
        <w:rPr>
          <w:i/>
          <w:smallCaps/>
          <w:szCs w:val="24"/>
          <w:lang w:val="sk-SK"/>
        </w:rPr>
        <w:t>13. týždeň</w:t>
      </w:r>
    </w:p>
    <w:p w:rsidR="000534CD" w:rsidRPr="000534CD" w:rsidRDefault="000534CD" w:rsidP="000534CD">
      <w:pPr>
        <w:pStyle w:val="Pta"/>
        <w:tabs>
          <w:tab w:val="clear" w:pos="4536"/>
          <w:tab w:val="clear" w:pos="9072"/>
        </w:tabs>
        <w:spacing w:after="120"/>
        <w:jc w:val="center"/>
        <w:rPr>
          <w:b/>
          <w:smallCaps/>
          <w:color w:val="4F81BD" w:themeColor="accent1"/>
          <w:szCs w:val="24"/>
          <w:lang w:val="sk-SK"/>
        </w:rPr>
      </w:pPr>
      <w:r w:rsidRPr="000534CD">
        <w:rPr>
          <w:b/>
          <w:smallCaps/>
          <w:color w:val="4F81BD" w:themeColor="accent1"/>
          <w:szCs w:val="24"/>
          <w:lang w:val="sk-SK"/>
        </w:rPr>
        <w:t>Dve skupiny Hodnôt</w:t>
      </w:r>
    </w:p>
    <w:p w:rsidR="000534CD" w:rsidRDefault="000534CD" w:rsidP="000534CD">
      <w:pPr>
        <w:pStyle w:val="Pta"/>
        <w:tabs>
          <w:tab w:val="clear" w:pos="4536"/>
          <w:tab w:val="clear" w:pos="9072"/>
        </w:tabs>
        <w:jc w:val="both"/>
        <w:rPr>
          <w:szCs w:val="24"/>
          <w:lang w:val="sk-SK"/>
        </w:rPr>
      </w:pPr>
    </w:p>
    <w:p w:rsidR="000534CD" w:rsidRPr="000534CD" w:rsidRDefault="000534CD" w:rsidP="000534CD">
      <w:pPr>
        <w:pStyle w:val="Pta"/>
        <w:tabs>
          <w:tab w:val="clear" w:pos="4536"/>
          <w:tab w:val="clear" w:pos="9072"/>
        </w:tabs>
        <w:jc w:val="both"/>
        <w:rPr>
          <w:szCs w:val="24"/>
          <w:lang w:val="sk-SK"/>
        </w:rPr>
      </w:pPr>
      <w:r w:rsidRPr="000534CD">
        <w:rPr>
          <w:szCs w:val="24"/>
          <w:lang w:val="sk-SK"/>
        </w:rPr>
        <w:t xml:space="preserve">Modlitby jednotlivých dní tohto týždňa vychádzajú z meditácie, ktorú </w:t>
      </w:r>
      <w:proofErr w:type="spellStart"/>
      <w:r w:rsidRPr="000534CD">
        <w:rPr>
          <w:szCs w:val="24"/>
          <w:lang w:val="sk-SK"/>
        </w:rPr>
        <w:t>sv.Ignác</w:t>
      </w:r>
      <w:proofErr w:type="spellEnd"/>
      <w:r w:rsidRPr="000534CD">
        <w:rPr>
          <w:szCs w:val="24"/>
          <w:lang w:val="sk-SK"/>
        </w:rPr>
        <w:t xml:space="preserve"> nazval “Dva štandardy” – inými slovami prápory dvoch armád, armády zla (Satan) a armády dobra (Ježiš). Je bezpredmetné hovoriť: “Nemám rád používanie vojnových obrazov”. Bomby padajú všade okolo nás! Taká je skutočnosť. Sme iba pozvaní čeliť skutočnosti. Obraz vojny leží i v centre evanjeliovej zvesti:</w:t>
      </w:r>
    </w:p>
    <w:p w:rsidR="000534CD" w:rsidRPr="000534CD" w:rsidRDefault="000534CD" w:rsidP="000534CD">
      <w:pPr>
        <w:pStyle w:val="Pta"/>
        <w:tabs>
          <w:tab w:val="clear" w:pos="4536"/>
          <w:tab w:val="clear" w:pos="9072"/>
        </w:tabs>
        <w:jc w:val="both"/>
        <w:rPr>
          <w:szCs w:val="24"/>
          <w:lang w:val="sk-SK"/>
        </w:rPr>
      </w:pPr>
      <w:r w:rsidRPr="000534CD">
        <w:rPr>
          <w:i/>
          <w:szCs w:val="24"/>
          <w:lang w:val="sk-SK"/>
        </w:rPr>
        <w:t xml:space="preserve">“Každé kráľovstvo vnútorne rozdelené musí padnúť.”  </w:t>
      </w:r>
      <w:r w:rsidRPr="000534CD">
        <w:rPr>
          <w:szCs w:val="24"/>
          <w:lang w:val="sk-SK"/>
        </w:rPr>
        <w:t>(Matúš 12:25)</w:t>
      </w:r>
    </w:p>
    <w:p w:rsidR="000534CD" w:rsidRPr="000534CD" w:rsidRDefault="000534CD" w:rsidP="000534CD">
      <w:pPr>
        <w:pStyle w:val="Pta"/>
        <w:tabs>
          <w:tab w:val="clear" w:pos="4536"/>
          <w:tab w:val="clear" w:pos="9072"/>
        </w:tabs>
        <w:spacing w:after="120"/>
        <w:jc w:val="both"/>
        <w:rPr>
          <w:szCs w:val="24"/>
          <w:lang w:val="sk-SK"/>
        </w:rPr>
      </w:pPr>
      <w:r w:rsidRPr="000534CD">
        <w:rPr>
          <w:i/>
          <w:szCs w:val="24"/>
          <w:lang w:val="sk-SK"/>
        </w:rPr>
        <w:t xml:space="preserve">“Kto nie je so mnou je proti mne.” </w:t>
      </w:r>
      <w:r w:rsidRPr="000534CD">
        <w:rPr>
          <w:szCs w:val="24"/>
          <w:lang w:val="sk-SK"/>
        </w:rPr>
        <w:t>(Matúš 12:30)</w:t>
      </w:r>
    </w:p>
    <w:p w:rsidR="000534CD" w:rsidRPr="000534CD" w:rsidRDefault="000534CD" w:rsidP="000534CD">
      <w:pPr>
        <w:pStyle w:val="Pta"/>
        <w:tabs>
          <w:tab w:val="clear" w:pos="4536"/>
          <w:tab w:val="clear" w:pos="9072"/>
        </w:tabs>
        <w:jc w:val="both"/>
        <w:rPr>
          <w:szCs w:val="24"/>
          <w:lang w:val="sk-SK"/>
        </w:rPr>
      </w:pPr>
      <w:r w:rsidRPr="000534CD">
        <w:rPr>
          <w:szCs w:val="24"/>
          <w:lang w:val="sk-SK"/>
        </w:rPr>
        <w:t>O Dvoch štandardoch nemeditujeme preto, aby sme si medzi nimi volili! Je zrejmé aká je naša voľba. Meditujeme preto, aby nám bola celá vec ešte jasnejšia, a aby sme prijali Kristove hodnoty celým a nerozdeleným srdcom.</w:t>
      </w:r>
    </w:p>
    <w:p w:rsidR="000534CD" w:rsidRPr="000534CD" w:rsidRDefault="000534CD" w:rsidP="000534CD">
      <w:pPr>
        <w:pStyle w:val="Pta"/>
        <w:tabs>
          <w:tab w:val="clear" w:pos="4536"/>
          <w:tab w:val="clear" w:pos="9072"/>
        </w:tabs>
        <w:spacing w:after="120"/>
        <w:jc w:val="both"/>
        <w:rPr>
          <w:szCs w:val="24"/>
          <w:lang w:val="sk-SK"/>
        </w:rPr>
      </w:pPr>
      <w:r w:rsidRPr="000534CD">
        <w:rPr>
          <w:b/>
          <w:bCs/>
          <w:szCs w:val="24"/>
          <w:lang w:val="sk-SK"/>
        </w:rPr>
        <w:t>Duch zla</w:t>
      </w:r>
      <w:r w:rsidRPr="000534CD">
        <w:rPr>
          <w:szCs w:val="24"/>
          <w:lang w:val="sk-SK"/>
        </w:rPr>
        <w:t xml:space="preserve"> prispôsobuje svoju stratégiu tak, aby vyhovovala osobnosti a slabostiam každého jedného človeka. Avšak všetko spája spoločná niť, všetko to vyrastá z rovnakého základu. Nemusím byť v pokušení stať sa </w:t>
      </w:r>
      <w:proofErr w:type="spellStart"/>
      <w:r w:rsidRPr="000534CD">
        <w:rPr>
          <w:szCs w:val="24"/>
          <w:lang w:val="sk-SK"/>
        </w:rPr>
        <w:t>multi-milionárom</w:t>
      </w:r>
      <w:proofErr w:type="spellEnd"/>
      <w:r w:rsidRPr="000534CD">
        <w:rPr>
          <w:szCs w:val="24"/>
          <w:lang w:val="sk-SK"/>
        </w:rPr>
        <w:t xml:space="preserve">, budovať si prestíž, spoločenské postavenie, moc a vplyv nad inými.  Základná schéma sa však nemení. Každý je v pokušení vlastniť a kontrolovať. Byť plne človekom ale znamená byť tvorom (tým, ktorý je stvorený) – a nie mať absolútnu kontrolu. Nie náhodou bol autor príbehu o Adamovi a Eve inšpirovaný ku tomu, aby vyjadril základné pokušenie ako túžbu “byť ako bohovia”: snahu uniknúť zákonom </w:t>
      </w:r>
      <w:proofErr w:type="spellStart"/>
      <w:r w:rsidRPr="000534CD">
        <w:rPr>
          <w:szCs w:val="24"/>
          <w:lang w:val="sk-SK"/>
        </w:rPr>
        <w:t>stvorenstva</w:t>
      </w:r>
      <w:proofErr w:type="spellEnd"/>
      <w:r w:rsidRPr="000534CD">
        <w:rPr>
          <w:szCs w:val="24"/>
          <w:lang w:val="sk-SK"/>
        </w:rPr>
        <w:t xml:space="preserve">, mať absolútnu moc a kontrolu nad osudom – </w:t>
      </w:r>
      <w:proofErr w:type="spellStart"/>
      <w:r w:rsidRPr="000534CD">
        <w:rPr>
          <w:szCs w:val="24"/>
          <w:lang w:val="sk-SK"/>
        </w:rPr>
        <w:t>tj</w:t>
      </w:r>
      <w:proofErr w:type="spellEnd"/>
      <w:r w:rsidRPr="000534CD">
        <w:rPr>
          <w:szCs w:val="24"/>
          <w:lang w:val="sk-SK"/>
        </w:rPr>
        <w:t>. nad udalosťami, inými ľuďmi, nad životom. Toto je i pokušenie pána Mocného zo sveta drog. Rovnako je to pokušenie pána Občana, ktorý bezohľadne využíva svoj dôvtip na manipulovanie ženou alebo deťmi, susedmi či kolegami. Je to odmietnutie byť otvorený pre druhých. Je to odmietnutie lásky. Láska ma robí zraniteľným. Zraniteľnosť sa pociťuje ako niečo nepríjemné. Keďže som v pokušení starať sa v prvom rade o seba, robím tak na úkor tých, ktorých som povolaný milovať.</w:t>
      </w:r>
    </w:p>
    <w:p w:rsidR="000534CD" w:rsidRPr="000534CD" w:rsidRDefault="000534CD" w:rsidP="000534CD">
      <w:pPr>
        <w:pStyle w:val="Pta"/>
        <w:tabs>
          <w:tab w:val="clear" w:pos="4536"/>
          <w:tab w:val="clear" w:pos="9072"/>
        </w:tabs>
        <w:spacing w:after="120"/>
        <w:jc w:val="both"/>
        <w:rPr>
          <w:szCs w:val="24"/>
          <w:lang w:val="sk-SK"/>
        </w:rPr>
      </w:pPr>
      <w:r w:rsidRPr="000534CD">
        <w:rPr>
          <w:szCs w:val="24"/>
          <w:lang w:val="sk-SK"/>
        </w:rPr>
        <w:t xml:space="preserve">Všetky zložky našej spoločnosti (obchod, politika, médiá, vzdelanie, </w:t>
      </w:r>
      <w:proofErr w:type="spellStart"/>
      <w:r w:rsidRPr="000534CD">
        <w:rPr>
          <w:szCs w:val="24"/>
          <w:lang w:val="sk-SK"/>
        </w:rPr>
        <w:t>atď</w:t>
      </w:r>
      <w:proofErr w:type="spellEnd"/>
      <w:r w:rsidRPr="000534CD">
        <w:rPr>
          <w:szCs w:val="24"/>
          <w:lang w:val="sk-SK"/>
        </w:rPr>
        <w:t xml:space="preserve">) sa neprejavujú jednoznačne. Často sa zdá, že sú v službách ducha zla. A predsa, v každej oblasti vidíme množstvo dobrých ľudí, ktorí sa snažia podporovať pravé hodnoty. Prítomnosť protichodných “hodnôt” je evidentná všade.  Materializmus, </w:t>
      </w:r>
      <w:proofErr w:type="spellStart"/>
      <w:r w:rsidRPr="000534CD">
        <w:rPr>
          <w:szCs w:val="24"/>
          <w:lang w:val="sk-SK"/>
        </w:rPr>
        <w:t>konzumerizmus</w:t>
      </w:r>
      <w:proofErr w:type="spellEnd"/>
      <w:r w:rsidRPr="000534CD">
        <w:rPr>
          <w:szCs w:val="24"/>
          <w:lang w:val="sk-SK"/>
        </w:rPr>
        <w:t>, nedisciplinovanosť, sexuálna nezodpovednosť (</w:t>
      </w:r>
      <w:proofErr w:type="spellStart"/>
      <w:r w:rsidRPr="000534CD">
        <w:rPr>
          <w:szCs w:val="24"/>
          <w:lang w:val="sk-SK"/>
        </w:rPr>
        <w:t>Galaťanom</w:t>
      </w:r>
      <w:proofErr w:type="spellEnd"/>
      <w:r w:rsidRPr="000534CD">
        <w:rPr>
          <w:szCs w:val="24"/>
          <w:lang w:val="sk-SK"/>
        </w:rPr>
        <w:t xml:space="preserve"> 5:19), manipulovanie, nečestnosť, úskočnosť, povrchný dojem a prázdnota, priehľadná lož, odmietanie počuť “volanie chudobných” – všetci sme si vedomí, ako je týmito “hodnotami” preniknutá každá spoločenská inštitúcia. Nikto teda nie je úplne oslobodený od ich vplyvov. Z toho práve vyplýva dôležitosť modlitby tohto týždňa, a to pre každého jedného z nás.</w:t>
      </w:r>
    </w:p>
    <w:p w:rsidR="000534CD" w:rsidRPr="000534CD" w:rsidRDefault="000534CD" w:rsidP="000534CD">
      <w:pPr>
        <w:pStyle w:val="Pta"/>
        <w:tabs>
          <w:tab w:val="clear" w:pos="4536"/>
          <w:tab w:val="clear" w:pos="9072"/>
        </w:tabs>
        <w:jc w:val="both"/>
        <w:rPr>
          <w:szCs w:val="24"/>
          <w:lang w:val="sk-SK"/>
        </w:rPr>
      </w:pPr>
      <w:r w:rsidRPr="000534CD">
        <w:rPr>
          <w:szCs w:val="24"/>
          <w:lang w:val="sk-SK"/>
        </w:rPr>
        <w:t xml:space="preserve">Na hodnoty nášho Pána, Ježiša, sa zameriame v modlitbe počas nasledujúcich týždňov. Ježiš prišiel, aby ustanovil na zemi svoje Kráľovstvo – Kráľovstvo milosrdenstva, spravodlivosti a pravdy. Nástrojmi na jeho budovanie sú láska a služba. Láska a služba vyžadujú (na osobnej úrovni) </w:t>
      </w:r>
      <w:proofErr w:type="spellStart"/>
      <w:r w:rsidRPr="000534CD">
        <w:rPr>
          <w:szCs w:val="24"/>
          <w:lang w:val="sk-SK"/>
        </w:rPr>
        <w:t>seba-vyprázdnenie</w:t>
      </w:r>
      <w:proofErr w:type="spellEnd"/>
      <w:r w:rsidRPr="000534CD">
        <w:rPr>
          <w:szCs w:val="24"/>
          <w:lang w:val="sk-SK"/>
        </w:rPr>
        <w:t xml:space="preserve"> </w:t>
      </w:r>
      <w:proofErr w:type="spellStart"/>
      <w:r w:rsidRPr="000534CD">
        <w:rPr>
          <w:szCs w:val="24"/>
          <w:lang w:val="sk-SK"/>
        </w:rPr>
        <w:t>tj.vzdanie</w:t>
      </w:r>
      <w:proofErr w:type="spellEnd"/>
      <w:r w:rsidRPr="000534CD">
        <w:rPr>
          <w:szCs w:val="24"/>
          <w:lang w:val="sk-SK"/>
        </w:rPr>
        <w:t xml:space="preserve"> sa vlastnej vôle, pokoru, úsilie, disciplínu, vytrvalosť, úprimnosť, priamosť. Svoje miesto tu majú i také hodnoty ako je príťažlivosť, dobrý vplyv na iných, šikovnosť, organizovanie, reklama. Ale ak majú tieto hodnoty pomôcť, aby prišlo Kráľovstvo, musia byť pevne zakotvené v Kristových hodnotách. </w:t>
      </w:r>
    </w:p>
    <w:p w:rsidR="000534CD" w:rsidRPr="000534CD" w:rsidRDefault="000534CD" w:rsidP="000534CD">
      <w:pPr>
        <w:pStyle w:val="Pta"/>
        <w:tabs>
          <w:tab w:val="clear" w:pos="4536"/>
          <w:tab w:val="clear" w:pos="9072"/>
        </w:tabs>
        <w:jc w:val="both"/>
        <w:rPr>
          <w:szCs w:val="24"/>
          <w:lang w:val="sk-SK"/>
        </w:rPr>
      </w:pPr>
      <w:r w:rsidRPr="000534CD">
        <w:rPr>
          <w:szCs w:val="24"/>
          <w:lang w:val="sk-SK"/>
        </w:rPr>
        <w:t>Láska a služba – hodnoty týkajúce sa vzťahov – môžu vyrásť iba z chudoby ducha, čo je osobná hodnota. Byť chudobný v duchu znamená byť autenticky ľudský, žiť ako ten ktorý je stvorený, a teda úplne závislý na Bohu a blížnych, znamená to byť otvorený pre rast, zmenu a prispôsobovanie sa životu po každej stránke. Byť Kresťanom znamená radostne objať vlastného ducha v jeho chudobe.</w:t>
      </w:r>
    </w:p>
    <w:p w:rsidR="000534CD" w:rsidRPr="000534CD" w:rsidRDefault="000534CD" w:rsidP="000534CD">
      <w:pPr>
        <w:pStyle w:val="Pta"/>
        <w:tabs>
          <w:tab w:val="clear" w:pos="4536"/>
          <w:tab w:val="clear" w:pos="9072"/>
        </w:tabs>
        <w:spacing w:after="120"/>
        <w:jc w:val="both"/>
        <w:rPr>
          <w:szCs w:val="24"/>
          <w:lang w:val="sk-SK"/>
        </w:rPr>
      </w:pPr>
      <w:r w:rsidRPr="000534CD">
        <w:rPr>
          <w:szCs w:val="24"/>
          <w:lang w:val="sk-SK"/>
        </w:rPr>
        <w:lastRenderedPageBreak/>
        <w:t>Ježiš nám dáva svojim životom jasný príklad, čo to znamená byť chudobný v duchu. On bol skutočne slobodný. Nebol z neho askéta ako to vidíme u Jána Krstiteľa. Ani nežil ako “púštny mních”, práve naopak – často sa stretával s ľuďmi. Bol doma tak na hostine u boháča ako v chatrči malomocného.</w:t>
      </w:r>
    </w:p>
    <w:p w:rsidR="000534CD" w:rsidRPr="000534CD" w:rsidRDefault="000534CD" w:rsidP="000534CD">
      <w:pPr>
        <w:pStyle w:val="Pta"/>
        <w:tabs>
          <w:tab w:val="clear" w:pos="4536"/>
          <w:tab w:val="clear" w:pos="9072"/>
        </w:tabs>
        <w:jc w:val="both"/>
        <w:rPr>
          <w:szCs w:val="24"/>
          <w:lang w:val="sk-SK"/>
        </w:rPr>
      </w:pPr>
      <w:r w:rsidRPr="000534CD">
        <w:rPr>
          <w:szCs w:val="24"/>
          <w:lang w:val="sk-SK"/>
        </w:rPr>
        <w:t xml:space="preserve">Je potrebné, aby sme vo svojom živote utvorili priestor kde sa prejaví </w:t>
      </w:r>
      <w:r w:rsidRPr="000534CD">
        <w:rPr>
          <w:i/>
          <w:szCs w:val="24"/>
          <w:lang w:val="sk-SK"/>
        </w:rPr>
        <w:t xml:space="preserve">základná </w:t>
      </w:r>
      <w:r w:rsidRPr="000534CD">
        <w:rPr>
          <w:szCs w:val="24"/>
          <w:lang w:val="sk-SK"/>
        </w:rPr>
        <w:t xml:space="preserve">chudoba ducha, a to podľa osobného povolania. V oblasti chudoby ducha sú svätcami tak vyhnanec Benedikt Jozef </w:t>
      </w:r>
      <w:proofErr w:type="spellStart"/>
      <w:r w:rsidRPr="000534CD">
        <w:rPr>
          <w:szCs w:val="24"/>
          <w:lang w:val="sk-SK"/>
        </w:rPr>
        <w:t>Labre</w:t>
      </w:r>
      <w:proofErr w:type="spellEnd"/>
      <w:r w:rsidRPr="000534CD">
        <w:rPr>
          <w:szCs w:val="24"/>
          <w:lang w:val="sk-SK"/>
        </w:rPr>
        <w:t xml:space="preserve"> ako i  kancelár </w:t>
      </w:r>
      <w:proofErr w:type="spellStart"/>
      <w:r w:rsidRPr="000534CD">
        <w:rPr>
          <w:szCs w:val="24"/>
          <w:lang w:val="sk-SK"/>
        </w:rPr>
        <w:t>Thomas</w:t>
      </w:r>
      <w:proofErr w:type="spellEnd"/>
      <w:r w:rsidRPr="000534CD">
        <w:rPr>
          <w:szCs w:val="24"/>
          <w:lang w:val="sk-SK"/>
        </w:rPr>
        <w:t xml:space="preserve"> More. Nech je moje osobné povolanie akékoľvek, skutočne chudobný v duchu budem iba vtedy ak sa čestne a úprimne vyrovnám s požiadavkou jednoduchého životného štýlu. Od ducha zla môžem potom očakávať všemožné nenápadné provokácie. Každý z  nás sa musí postaviť na odpor týmto pokušeniam a v celej veci zaujať postoj vedomej túžby nasledovať Ježiša nakoľko to je možné.</w:t>
      </w:r>
    </w:p>
    <w:p w:rsidR="000534CD" w:rsidRPr="000534CD" w:rsidRDefault="000534CD" w:rsidP="000534CD">
      <w:pPr>
        <w:pStyle w:val="Pta"/>
        <w:tabs>
          <w:tab w:val="clear" w:pos="4536"/>
          <w:tab w:val="clear" w:pos="9072"/>
        </w:tabs>
        <w:jc w:val="both"/>
        <w:rPr>
          <w:szCs w:val="24"/>
          <w:lang w:val="sk-SK"/>
        </w:rPr>
      </w:pPr>
    </w:p>
    <w:p w:rsidR="000534CD" w:rsidRDefault="000534CD" w:rsidP="000534CD">
      <w:pPr>
        <w:pStyle w:val="Pta"/>
        <w:tabs>
          <w:tab w:val="clear" w:pos="4536"/>
          <w:tab w:val="clear" w:pos="9072"/>
        </w:tabs>
        <w:jc w:val="center"/>
        <w:rPr>
          <w:b/>
          <w:iCs/>
          <w:smallCaps/>
          <w:color w:val="4F81BD" w:themeColor="accent1"/>
          <w:szCs w:val="24"/>
        </w:rPr>
      </w:pPr>
      <w:proofErr w:type="spellStart"/>
      <w:r w:rsidRPr="000534CD">
        <w:rPr>
          <w:b/>
          <w:iCs/>
          <w:smallCaps/>
          <w:color w:val="4F81BD" w:themeColor="accent1"/>
          <w:szCs w:val="24"/>
        </w:rPr>
        <w:t>Ježiš</w:t>
      </w:r>
      <w:proofErr w:type="spellEnd"/>
      <w:r w:rsidRPr="000534CD">
        <w:rPr>
          <w:b/>
          <w:iCs/>
          <w:smallCaps/>
          <w:color w:val="4F81BD" w:themeColor="accent1"/>
          <w:szCs w:val="24"/>
        </w:rPr>
        <w:t xml:space="preserve"> </w:t>
      </w:r>
      <w:proofErr w:type="spellStart"/>
      <w:r w:rsidRPr="000534CD">
        <w:rPr>
          <w:b/>
          <w:iCs/>
          <w:smallCaps/>
          <w:color w:val="4F81BD" w:themeColor="accent1"/>
          <w:szCs w:val="24"/>
        </w:rPr>
        <w:t>hovorí</w:t>
      </w:r>
      <w:proofErr w:type="spellEnd"/>
      <w:r w:rsidRPr="000534CD">
        <w:rPr>
          <w:b/>
          <w:iCs/>
          <w:smallCaps/>
          <w:color w:val="4F81BD" w:themeColor="accent1"/>
          <w:szCs w:val="24"/>
        </w:rPr>
        <w:t xml:space="preserve"> </w:t>
      </w:r>
      <w:proofErr w:type="spellStart"/>
      <w:r w:rsidRPr="000534CD">
        <w:rPr>
          <w:b/>
          <w:iCs/>
          <w:smallCaps/>
          <w:color w:val="4F81BD" w:themeColor="accent1"/>
          <w:szCs w:val="24"/>
        </w:rPr>
        <w:t>ku</w:t>
      </w:r>
      <w:proofErr w:type="spellEnd"/>
      <w:r w:rsidRPr="000534CD">
        <w:rPr>
          <w:b/>
          <w:iCs/>
          <w:smallCaps/>
          <w:color w:val="4F81BD" w:themeColor="accent1"/>
          <w:szCs w:val="24"/>
        </w:rPr>
        <w:t xml:space="preserve"> </w:t>
      </w:r>
      <w:proofErr w:type="spellStart"/>
      <w:r w:rsidRPr="000534CD">
        <w:rPr>
          <w:b/>
          <w:iCs/>
          <w:smallCaps/>
          <w:color w:val="4F81BD" w:themeColor="accent1"/>
          <w:szCs w:val="24"/>
        </w:rPr>
        <w:t>mne</w:t>
      </w:r>
      <w:proofErr w:type="spellEnd"/>
    </w:p>
    <w:p w:rsidR="000534CD" w:rsidRPr="000534CD" w:rsidRDefault="000534CD" w:rsidP="000534CD">
      <w:pPr>
        <w:pStyle w:val="Pta"/>
        <w:tabs>
          <w:tab w:val="clear" w:pos="4536"/>
          <w:tab w:val="clear" w:pos="9072"/>
        </w:tabs>
        <w:jc w:val="center"/>
        <w:rPr>
          <w:bCs/>
          <w:i/>
          <w:iCs/>
          <w:color w:val="4F81BD" w:themeColor="accent1"/>
          <w:szCs w:val="24"/>
        </w:rPr>
      </w:pPr>
    </w:p>
    <w:p w:rsidR="000534CD" w:rsidRPr="000534CD" w:rsidRDefault="000534CD" w:rsidP="000534CD">
      <w:pPr>
        <w:pStyle w:val="Pta"/>
        <w:tabs>
          <w:tab w:val="clear" w:pos="4536"/>
          <w:tab w:val="clear" w:pos="9072"/>
        </w:tabs>
        <w:rPr>
          <w:szCs w:val="24"/>
          <w:lang w:val="sk-SK"/>
        </w:rPr>
      </w:pPr>
      <w:r w:rsidRPr="000534CD">
        <w:rPr>
          <w:szCs w:val="24"/>
          <w:lang w:val="sk-SK"/>
        </w:rPr>
        <w:t>Nasledujúce štyri týždne budeme kontemplovať život Ježiša, nášho Pána, podľa slov Evanjelia a budeme prosiť, aby sme ho lepšie spoznali, viac milovali a nasledovali.</w:t>
      </w:r>
    </w:p>
    <w:p w:rsidR="000534CD" w:rsidRPr="000534CD" w:rsidRDefault="000534CD" w:rsidP="000534CD">
      <w:pPr>
        <w:pStyle w:val="Pta"/>
        <w:tabs>
          <w:tab w:val="clear" w:pos="4536"/>
          <w:tab w:val="clear" w:pos="9072"/>
        </w:tabs>
        <w:rPr>
          <w:szCs w:val="24"/>
          <w:lang w:val="sk-SK"/>
        </w:rPr>
      </w:pPr>
      <w:r w:rsidRPr="000534CD">
        <w:rPr>
          <w:szCs w:val="24"/>
          <w:lang w:val="sk-SK"/>
        </w:rPr>
        <w:t>Môžeme jednoducho spočinúť v jeho prítomnosti, tak ako v 1. a 3. týždni. Táto kontemplácia bude mať však i ďalší rozmer – je to osobné posolstvo, ktoré Ježiš prináša každému z nás, nielen všeobecný odkaz sprostredkovaný jeho životom a slovami, ale odkaz osobne pre mňa:</w:t>
      </w:r>
    </w:p>
    <w:p w:rsidR="000534CD" w:rsidRPr="000534CD" w:rsidRDefault="000534CD" w:rsidP="000534CD">
      <w:pPr>
        <w:pStyle w:val="Pta"/>
        <w:tabs>
          <w:tab w:val="clear" w:pos="4536"/>
          <w:tab w:val="clear" w:pos="9072"/>
        </w:tabs>
        <w:ind w:firstLine="360"/>
        <w:jc w:val="both"/>
        <w:rPr>
          <w:i/>
          <w:iCs/>
          <w:szCs w:val="24"/>
          <w:lang w:val="sk-SK"/>
        </w:rPr>
      </w:pPr>
      <w:r w:rsidRPr="000534CD">
        <w:rPr>
          <w:i/>
          <w:iCs/>
          <w:szCs w:val="24"/>
          <w:lang w:val="sk-SK"/>
        </w:rPr>
        <w:t>Čo hovorí Ježiš mne? Ku čomu ma pozýva?</w:t>
      </w:r>
    </w:p>
    <w:p w:rsidR="000534CD" w:rsidRPr="000534CD" w:rsidRDefault="000534CD" w:rsidP="000534CD">
      <w:pPr>
        <w:pStyle w:val="Pta"/>
        <w:tabs>
          <w:tab w:val="clear" w:pos="4536"/>
          <w:tab w:val="clear" w:pos="9072"/>
        </w:tabs>
        <w:spacing w:after="120"/>
        <w:rPr>
          <w:szCs w:val="24"/>
          <w:lang w:val="sk-SK"/>
        </w:rPr>
      </w:pPr>
      <w:r w:rsidRPr="000534CD">
        <w:rPr>
          <w:szCs w:val="24"/>
          <w:lang w:val="sk-SK"/>
        </w:rPr>
        <w:t>Bude dobré ak sa z času na čas vrátim k 1.týždňu/4. dňu a podľa tam uvedeného príkladu vyjadríme svoju ochotu dať svoj život Kristovi.</w:t>
      </w:r>
    </w:p>
    <w:p w:rsidR="000534CD" w:rsidRPr="000534CD" w:rsidRDefault="000534CD" w:rsidP="000534CD">
      <w:pPr>
        <w:pStyle w:val="Pta"/>
        <w:tabs>
          <w:tab w:val="clear" w:pos="4536"/>
          <w:tab w:val="clear" w:pos="9072"/>
        </w:tabs>
        <w:spacing w:after="240"/>
        <w:rPr>
          <w:szCs w:val="24"/>
          <w:lang w:val="sk-SK"/>
        </w:rPr>
      </w:pPr>
      <w:r w:rsidRPr="000534CD">
        <w:rPr>
          <w:iCs/>
          <w:szCs w:val="24"/>
          <w:u w:val="single"/>
          <w:lang w:val="sk-SK"/>
        </w:rPr>
        <w:t>Dôležité:</w:t>
      </w:r>
      <w:r w:rsidRPr="000534CD">
        <w:rPr>
          <w:i/>
          <w:szCs w:val="24"/>
          <w:lang w:val="sk-SK"/>
        </w:rPr>
        <w:t xml:space="preserve"> </w:t>
      </w:r>
      <w:r w:rsidRPr="000534CD">
        <w:rPr>
          <w:szCs w:val="24"/>
          <w:lang w:val="sk-SK"/>
        </w:rPr>
        <w:t>Modlitbu vždy ukonči tým, že Márii, Ježišovi a Otcovi rozpovieš o svojich túžbach; a prosbou o milosť bezvýhradne nasledovať Ježiša v nasledovaní toho povolania, ktoré ti dáva.</w:t>
      </w:r>
    </w:p>
    <w:p w:rsidR="000534CD" w:rsidRPr="000534CD" w:rsidRDefault="000534CD" w:rsidP="000534CD">
      <w:pPr>
        <w:pStyle w:val="Pta"/>
        <w:numPr>
          <w:ilvl w:val="0"/>
          <w:numId w:val="1"/>
        </w:numPr>
        <w:tabs>
          <w:tab w:val="clear" w:pos="720"/>
          <w:tab w:val="clear" w:pos="4536"/>
          <w:tab w:val="clear" w:pos="9072"/>
          <w:tab w:val="num" w:pos="360"/>
        </w:tabs>
        <w:spacing w:after="120"/>
        <w:ind w:left="357" w:hanging="357"/>
        <w:jc w:val="both"/>
        <w:rPr>
          <w:b/>
          <w:color w:val="4F81BD" w:themeColor="accent1"/>
          <w:szCs w:val="24"/>
          <w:lang w:val="sk-SK"/>
        </w:rPr>
      </w:pPr>
      <w:r w:rsidRPr="000534CD">
        <w:rPr>
          <w:b/>
          <w:color w:val="4F81BD" w:themeColor="accent1"/>
          <w:szCs w:val="24"/>
          <w:lang w:val="sk-SK"/>
        </w:rPr>
        <w:t>Prvý deň</w:t>
      </w:r>
    </w:p>
    <w:p w:rsidR="000534CD" w:rsidRPr="000534CD" w:rsidRDefault="000534CD" w:rsidP="000534CD">
      <w:pPr>
        <w:pStyle w:val="Pta"/>
        <w:tabs>
          <w:tab w:val="clear" w:pos="4536"/>
          <w:tab w:val="clear" w:pos="9072"/>
        </w:tabs>
        <w:spacing w:after="120" w:line="216" w:lineRule="auto"/>
        <w:ind w:left="357" w:right="369"/>
        <w:jc w:val="both"/>
        <w:rPr>
          <w:i/>
          <w:iCs/>
          <w:szCs w:val="24"/>
          <w:lang w:val="sk-SK"/>
        </w:rPr>
      </w:pPr>
      <w:r w:rsidRPr="000534CD">
        <w:rPr>
          <w:i/>
          <w:iCs/>
          <w:szCs w:val="24"/>
          <w:lang w:val="sk-SK"/>
        </w:rPr>
        <w:t>Vtedy Ježiš prišiel z </w:t>
      </w:r>
      <w:proofErr w:type="spellStart"/>
      <w:r w:rsidRPr="000534CD">
        <w:rPr>
          <w:i/>
          <w:iCs/>
          <w:szCs w:val="24"/>
          <w:lang w:val="sk-SK"/>
        </w:rPr>
        <w:t>Galiley</w:t>
      </w:r>
      <w:proofErr w:type="spellEnd"/>
      <w:r w:rsidRPr="000534CD">
        <w:rPr>
          <w:i/>
          <w:iCs/>
          <w:szCs w:val="24"/>
          <w:lang w:val="sk-SK"/>
        </w:rPr>
        <w:t xml:space="preserve"> k Jordánu za Jánom, aby sa mu dal pokrstiť. Ale Ján mu odporoval a hovoril: "Ja by som sa mal dať tebe pokrstiť, a ty prichádzaš ku mne?" Ježiš mu však povedal: "Len to nechaj, lebo sa patrí, aby sme splnili všetko, čo je spravodlivé." Potom mu už neodporoval. Keď bol Ježiš pokrstený, hneď vystúpil z vody. Vtom sa mu otvorilo nebo a on videl Božieho Ducha, ktorý ako holubica zostupoval a prichádzal nad neho. A z neba zaznel hlas: Toto je môj milovaný Syn, v ktorom mám zaľúbenie."(</w:t>
      </w:r>
      <w:proofErr w:type="spellStart"/>
      <w:r w:rsidRPr="000534CD">
        <w:rPr>
          <w:i/>
          <w:iCs/>
          <w:szCs w:val="24"/>
          <w:lang w:val="sk-SK"/>
        </w:rPr>
        <w:t>Mt</w:t>
      </w:r>
      <w:proofErr w:type="spellEnd"/>
      <w:r w:rsidRPr="000534CD">
        <w:rPr>
          <w:i/>
          <w:iCs/>
          <w:szCs w:val="24"/>
          <w:lang w:val="sk-SK"/>
        </w:rPr>
        <w:t xml:space="preserve"> 3, 13-17)</w:t>
      </w:r>
    </w:p>
    <w:p w:rsidR="000534CD" w:rsidRPr="000534CD" w:rsidRDefault="000534CD" w:rsidP="000534CD">
      <w:pPr>
        <w:pStyle w:val="Pta"/>
        <w:tabs>
          <w:tab w:val="clear" w:pos="4536"/>
          <w:tab w:val="clear" w:pos="9072"/>
        </w:tabs>
        <w:jc w:val="both"/>
        <w:rPr>
          <w:szCs w:val="24"/>
          <w:lang w:val="sk-SK"/>
        </w:rPr>
      </w:pPr>
      <w:r w:rsidRPr="000534CD">
        <w:rPr>
          <w:szCs w:val="24"/>
          <w:lang w:val="sk-SK"/>
        </w:rPr>
        <w:t>Ježiš opúšťa Máriu a odchádza k Jordánu, kde sa dáva pokrstiť.</w:t>
      </w:r>
    </w:p>
    <w:p w:rsidR="000534CD" w:rsidRPr="000534CD" w:rsidRDefault="000534CD" w:rsidP="000534CD">
      <w:pPr>
        <w:pStyle w:val="Pta"/>
        <w:tabs>
          <w:tab w:val="clear" w:pos="4536"/>
          <w:tab w:val="clear" w:pos="9072"/>
        </w:tabs>
        <w:jc w:val="both"/>
        <w:rPr>
          <w:szCs w:val="24"/>
          <w:lang w:val="sk-SK"/>
        </w:rPr>
      </w:pPr>
      <w:r w:rsidRPr="000534CD">
        <w:rPr>
          <w:szCs w:val="24"/>
          <w:lang w:val="sk-SK"/>
        </w:rPr>
        <w:t xml:space="preserve">Pozoruj ich rozlúčku. </w:t>
      </w:r>
    </w:p>
    <w:p w:rsidR="000534CD" w:rsidRPr="000534CD" w:rsidRDefault="000534CD" w:rsidP="000534CD">
      <w:pPr>
        <w:pStyle w:val="Pta"/>
        <w:tabs>
          <w:tab w:val="clear" w:pos="4536"/>
          <w:tab w:val="clear" w:pos="9072"/>
        </w:tabs>
        <w:spacing w:after="240"/>
        <w:jc w:val="both"/>
        <w:rPr>
          <w:szCs w:val="24"/>
          <w:lang w:val="sk-SK"/>
        </w:rPr>
      </w:pPr>
      <w:r w:rsidRPr="000534CD">
        <w:rPr>
          <w:szCs w:val="24"/>
          <w:lang w:val="sk-SK"/>
        </w:rPr>
        <w:t>V krste je Ježiš pomazaný Duchom Svätým a je ohlásená  jeho misia. Má byť “trpiacim Pánovým služobníkom” ako hovorí prorok Izaiáš. Prečítaj si Izaiáša 42:1-9. Slová Otca, ktoré zaznievajú pri krste (a premenení) sú úvodom tejto prvej básne o trpiacom Pánovom služobníkovi a pripomínajú všetky nasledujúce až ku Veľkému Piatku z Izaiáša 52-53.</w:t>
      </w:r>
    </w:p>
    <w:p w:rsidR="000534CD" w:rsidRPr="000534CD" w:rsidRDefault="000534CD" w:rsidP="000534CD">
      <w:pPr>
        <w:pStyle w:val="Pta"/>
        <w:numPr>
          <w:ilvl w:val="0"/>
          <w:numId w:val="1"/>
        </w:numPr>
        <w:tabs>
          <w:tab w:val="clear" w:pos="720"/>
          <w:tab w:val="clear" w:pos="4536"/>
          <w:tab w:val="clear" w:pos="9072"/>
          <w:tab w:val="num" w:pos="360"/>
        </w:tabs>
        <w:spacing w:after="120"/>
        <w:ind w:left="357" w:hanging="357"/>
        <w:jc w:val="both"/>
        <w:rPr>
          <w:i/>
          <w:iCs/>
          <w:color w:val="4F81BD" w:themeColor="accent1"/>
          <w:szCs w:val="24"/>
          <w:lang w:val="sk-SK"/>
        </w:rPr>
      </w:pPr>
      <w:r w:rsidRPr="000534CD">
        <w:rPr>
          <w:b/>
          <w:color w:val="4F81BD" w:themeColor="accent1"/>
          <w:szCs w:val="24"/>
          <w:lang w:val="sk-SK"/>
        </w:rPr>
        <w:t>Druhý deň</w:t>
      </w:r>
    </w:p>
    <w:p w:rsidR="000534CD" w:rsidRPr="000534CD" w:rsidRDefault="000534CD" w:rsidP="000534CD">
      <w:pPr>
        <w:pStyle w:val="Pta"/>
        <w:tabs>
          <w:tab w:val="clear" w:pos="4536"/>
          <w:tab w:val="clear" w:pos="9072"/>
        </w:tabs>
        <w:spacing w:line="216" w:lineRule="auto"/>
        <w:ind w:left="363" w:hanging="6"/>
        <w:rPr>
          <w:i/>
          <w:iCs/>
          <w:szCs w:val="24"/>
          <w:lang w:val="sk-SK"/>
        </w:rPr>
      </w:pPr>
      <w:r w:rsidRPr="000534CD">
        <w:rPr>
          <w:i/>
          <w:iCs/>
          <w:szCs w:val="24"/>
          <w:lang w:val="sk-SK"/>
        </w:rPr>
        <w:t xml:space="preserve">Potom Duch vyviedol Ježiša na púšť, aby ho diabol pokúšal. A keď sa štyridsať dní a štyridsať nocí postil, napokon vyhladol. Tu pristúpil pokušiteľ a povedal mu: "Ak si Boží Syn, povedz, nech sa z týchto kameňov stanú chleby." </w:t>
      </w:r>
    </w:p>
    <w:p w:rsidR="000534CD" w:rsidRPr="000534CD" w:rsidRDefault="000534CD" w:rsidP="000534CD">
      <w:pPr>
        <w:pStyle w:val="Pta"/>
        <w:tabs>
          <w:tab w:val="clear" w:pos="4536"/>
          <w:tab w:val="clear" w:pos="9072"/>
        </w:tabs>
        <w:spacing w:line="216" w:lineRule="auto"/>
        <w:ind w:left="363" w:hanging="6"/>
        <w:rPr>
          <w:i/>
          <w:iCs/>
          <w:szCs w:val="24"/>
          <w:lang w:val="sk-SK"/>
        </w:rPr>
      </w:pPr>
      <w:r w:rsidRPr="000534CD">
        <w:rPr>
          <w:i/>
          <w:iCs/>
          <w:szCs w:val="24"/>
          <w:lang w:val="sk-SK"/>
        </w:rPr>
        <w:t>On odvetil: "Napísané je:</w:t>
      </w:r>
    </w:p>
    <w:p w:rsidR="000534CD" w:rsidRPr="000534CD" w:rsidRDefault="000534CD" w:rsidP="000534CD">
      <w:pPr>
        <w:pStyle w:val="Pta"/>
        <w:tabs>
          <w:tab w:val="clear" w:pos="4536"/>
          <w:tab w:val="clear" w:pos="9072"/>
        </w:tabs>
        <w:spacing w:line="216" w:lineRule="auto"/>
        <w:ind w:left="708" w:right="371"/>
        <w:rPr>
          <w:i/>
          <w:iCs/>
          <w:szCs w:val="24"/>
          <w:lang w:val="sk-SK"/>
        </w:rPr>
      </w:pPr>
      <w:r w:rsidRPr="000534CD">
        <w:rPr>
          <w:i/>
          <w:iCs/>
          <w:szCs w:val="24"/>
          <w:lang w:val="sk-SK"/>
        </w:rPr>
        <w:t>» Nielen z chleba žije človek, ale z každého slova, ktoré vychádza z Božích úst. «</w:t>
      </w:r>
    </w:p>
    <w:p w:rsidR="000534CD" w:rsidRPr="000534CD" w:rsidRDefault="000534CD" w:rsidP="000534CD">
      <w:pPr>
        <w:pStyle w:val="Pta"/>
        <w:tabs>
          <w:tab w:val="clear" w:pos="4536"/>
          <w:tab w:val="clear" w:pos="9072"/>
        </w:tabs>
        <w:spacing w:line="216" w:lineRule="auto"/>
        <w:ind w:left="360" w:right="371"/>
        <w:rPr>
          <w:i/>
          <w:iCs/>
          <w:szCs w:val="24"/>
          <w:lang w:val="sk-SK"/>
        </w:rPr>
      </w:pPr>
      <w:r w:rsidRPr="000534CD">
        <w:rPr>
          <w:i/>
          <w:iCs/>
          <w:szCs w:val="24"/>
          <w:lang w:val="sk-SK"/>
        </w:rPr>
        <w:t>Potom ho diabol vzal do svätého mesta, postavil ho na vrchol chrámu a vravel mu: "Ak si Boží Syn, vrhni sa dolu, veď je napísané:</w:t>
      </w:r>
    </w:p>
    <w:p w:rsidR="000534CD" w:rsidRPr="000534CD" w:rsidRDefault="000534CD" w:rsidP="000534CD">
      <w:pPr>
        <w:pStyle w:val="Pta"/>
        <w:tabs>
          <w:tab w:val="clear" w:pos="4536"/>
          <w:tab w:val="clear" w:pos="9072"/>
        </w:tabs>
        <w:spacing w:line="216" w:lineRule="auto"/>
        <w:ind w:left="708" w:right="371"/>
        <w:rPr>
          <w:i/>
          <w:iCs/>
          <w:szCs w:val="24"/>
          <w:lang w:val="sk-SK"/>
        </w:rPr>
      </w:pPr>
      <w:r w:rsidRPr="000534CD">
        <w:rPr>
          <w:i/>
          <w:iCs/>
          <w:szCs w:val="24"/>
          <w:lang w:val="sk-SK"/>
        </w:rPr>
        <w:lastRenderedPageBreak/>
        <w:t>» Svojim anjelom dá príkaz o tebe a vezmú ťa na ruky, aby si si neuderil nohu o kameň.«"</w:t>
      </w:r>
    </w:p>
    <w:p w:rsidR="000534CD" w:rsidRPr="000534CD" w:rsidRDefault="000534CD" w:rsidP="000534CD">
      <w:pPr>
        <w:pStyle w:val="Pta"/>
        <w:tabs>
          <w:tab w:val="clear" w:pos="4536"/>
          <w:tab w:val="clear" w:pos="9072"/>
        </w:tabs>
        <w:spacing w:line="216" w:lineRule="auto"/>
        <w:ind w:left="360" w:right="371"/>
        <w:rPr>
          <w:i/>
          <w:iCs/>
          <w:szCs w:val="24"/>
          <w:lang w:val="sk-SK"/>
        </w:rPr>
      </w:pPr>
      <w:r w:rsidRPr="000534CD">
        <w:rPr>
          <w:i/>
          <w:iCs/>
          <w:szCs w:val="24"/>
          <w:lang w:val="sk-SK"/>
        </w:rPr>
        <w:t xml:space="preserve">Ježiš mu povedal: </w:t>
      </w:r>
    </w:p>
    <w:p w:rsidR="000534CD" w:rsidRPr="000534CD" w:rsidRDefault="000534CD" w:rsidP="000534CD">
      <w:pPr>
        <w:pStyle w:val="Pta"/>
        <w:tabs>
          <w:tab w:val="clear" w:pos="4536"/>
          <w:tab w:val="clear" w:pos="9072"/>
        </w:tabs>
        <w:spacing w:line="216" w:lineRule="auto"/>
        <w:ind w:left="360" w:right="371" w:firstLine="348"/>
        <w:rPr>
          <w:i/>
          <w:iCs/>
          <w:szCs w:val="24"/>
          <w:lang w:val="sk-SK"/>
        </w:rPr>
      </w:pPr>
      <w:r w:rsidRPr="000534CD">
        <w:rPr>
          <w:i/>
          <w:iCs/>
          <w:szCs w:val="24"/>
          <w:lang w:val="sk-SK"/>
        </w:rPr>
        <w:t>"Ale je aj napísané: - Nebudeš pokúšať Pána, svojho Boha."</w:t>
      </w:r>
      <w:r w:rsidRPr="000534CD">
        <w:rPr>
          <w:i/>
          <w:iCs/>
          <w:szCs w:val="24"/>
          <w:lang w:val="sk-SK"/>
        </w:rPr>
        <w:br/>
        <w:t xml:space="preserve">A zasa ho diabol vzal na veľmi vysoký vrch, ukázal mu všetky kráľovstvá sveta a ich slávu a vravel mu: "Toto všetko ti dám, ak padneš predo mnou a budeš sa mi klaňať." </w:t>
      </w:r>
    </w:p>
    <w:p w:rsidR="000534CD" w:rsidRPr="000534CD" w:rsidRDefault="000534CD" w:rsidP="000534CD">
      <w:pPr>
        <w:pStyle w:val="Pta"/>
        <w:tabs>
          <w:tab w:val="clear" w:pos="4536"/>
          <w:tab w:val="clear" w:pos="9072"/>
        </w:tabs>
        <w:spacing w:line="216" w:lineRule="auto"/>
        <w:ind w:right="371" w:firstLine="357"/>
        <w:rPr>
          <w:i/>
          <w:iCs/>
          <w:szCs w:val="24"/>
          <w:lang w:val="sk-SK"/>
        </w:rPr>
      </w:pPr>
      <w:r w:rsidRPr="000534CD">
        <w:rPr>
          <w:i/>
          <w:iCs/>
          <w:szCs w:val="24"/>
          <w:lang w:val="sk-SK"/>
        </w:rPr>
        <w:t>Vtedy mu Ježiš povedal:</w:t>
      </w:r>
    </w:p>
    <w:p w:rsidR="000534CD" w:rsidRPr="000534CD" w:rsidRDefault="000534CD" w:rsidP="000534CD">
      <w:pPr>
        <w:pStyle w:val="Pta"/>
        <w:tabs>
          <w:tab w:val="clear" w:pos="4536"/>
          <w:tab w:val="clear" w:pos="9072"/>
        </w:tabs>
        <w:spacing w:line="216" w:lineRule="auto"/>
        <w:ind w:left="709" w:right="369" w:firstLine="45"/>
        <w:rPr>
          <w:i/>
          <w:iCs/>
          <w:szCs w:val="24"/>
          <w:lang w:val="sk-SK"/>
        </w:rPr>
      </w:pPr>
      <w:r w:rsidRPr="000534CD">
        <w:rPr>
          <w:i/>
          <w:iCs/>
          <w:szCs w:val="24"/>
          <w:lang w:val="sk-SK"/>
        </w:rPr>
        <w:t>"Odíď satan, lebo je napísané:»Pánovi, svojmu Bohu, sa budeš klaňať a jedine jemu budeš slúžiť. «</w:t>
      </w:r>
    </w:p>
    <w:p w:rsidR="000534CD" w:rsidRPr="000534CD" w:rsidRDefault="000534CD" w:rsidP="000534CD">
      <w:pPr>
        <w:pStyle w:val="Pta"/>
        <w:tabs>
          <w:tab w:val="clear" w:pos="4536"/>
          <w:tab w:val="clear" w:pos="9072"/>
        </w:tabs>
        <w:spacing w:after="120" w:line="216" w:lineRule="auto"/>
        <w:ind w:right="369" w:firstLine="357"/>
        <w:rPr>
          <w:bCs/>
          <w:i/>
          <w:iCs/>
          <w:szCs w:val="24"/>
          <w:lang w:val="sk-SK"/>
        </w:rPr>
      </w:pPr>
      <w:r w:rsidRPr="000534CD">
        <w:rPr>
          <w:i/>
          <w:iCs/>
          <w:szCs w:val="24"/>
          <w:lang w:val="sk-SK"/>
        </w:rPr>
        <w:t>Tu ho diabol opustil a prišli anjeli a posluhovali mu. (</w:t>
      </w:r>
      <w:proofErr w:type="spellStart"/>
      <w:r w:rsidRPr="000534CD">
        <w:rPr>
          <w:bCs/>
          <w:i/>
          <w:iCs/>
          <w:szCs w:val="24"/>
          <w:lang w:val="sk-SK"/>
        </w:rPr>
        <w:t>Mt</w:t>
      </w:r>
      <w:proofErr w:type="spellEnd"/>
      <w:r w:rsidRPr="000534CD">
        <w:rPr>
          <w:bCs/>
          <w:i/>
          <w:iCs/>
          <w:szCs w:val="24"/>
          <w:lang w:val="sk-SK"/>
        </w:rPr>
        <w:t xml:space="preserve"> 4:1-11)</w:t>
      </w:r>
    </w:p>
    <w:p w:rsidR="000534CD" w:rsidRPr="000534CD" w:rsidRDefault="000534CD" w:rsidP="000534CD">
      <w:pPr>
        <w:pStyle w:val="Pta"/>
        <w:tabs>
          <w:tab w:val="clear" w:pos="4536"/>
          <w:tab w:val="clear" w:pos="9072"/>
        </w:tabs>
        <w:jc w:val="both"/>
        <w:rPr>
          <w:szCs w:val="24"/>
          <w:lang w:val="sk-SK"/>
        </w:rPr>
      </w:pPr>
      <w:r w:rsidRPr="000534CD">
        <w:rPr>
          <w:szCs w:val="24"/>
          <w:lang w:val="sk-SK"/>
        </w:rPr>
        <w:t>Toto sú základné pokušenia patriace ku našej ľudskej existencii.</w:t>
      </w:r>
    </w:p>
    <w:p w:rsidR="000534CD" w:rsidRPr="000534CD" w:rsidRDefault="000534CD" w:rsidP="000534CD">
      <w:pPr>
        <w:pStyle w:val="Pta"/>
        <w:tabs>
          <w:tab w:val="clear" w:pos="4536"/>
          <w:tab w:val="clear" w:pos="9072"/>
        </w:tabs>
        <w:jc w:val="both"/>
        <w:rPr>
          <w:szCs w:val="24"/>
          <w:lang w:val="sk-SK"/>
        </w:rPr>
      </w:pPr>
      <w:r w:rsidRPr="000534CD">
        <w:rPr>
          <w:szCs w:val="24"/>
          <w:lang w:val="sk-SK"/>
        </w:rPr>
        <w:t>Adam, ktorý bol človekom, bol v pokušení byť ako boh.</w:t>
      </w:r>
    </w:p>
    <w:p w:rsidR="000534CD" w:rsidRPr="000534CD" w:rsidRDefault="000534CD" w:rsidP="000534CD">
      <w:pPr>
        <w:pStyle w:val="Pta"/>
        <w:tabs>
          <w:tab w:val="clear" w:pos="4536"/>
          <w:tab w:val="clear" w:pos="9072"/>
        </w:tabs>
        <w:jc w:val="both"/>
        <w:rPr>
          <w:szCs w:val="24"/>
          <w:lang w:val="sk-SK"/>
        </w:rPr>
      </w:pPr>
      <w:r w:rsidRPr="000534CD">
        <w:rPr>
          <w:szCs w:val="24"/>
          <w:lang w:val="sk-SK"/>
        </w:rPr>
        <w:t>Ježiš, ktorý je Boh, odmieta pokušenie konať ako Boh.</w:t>
      </w:r>
    </w:p>
    <w:p w:rsidR="000534CD" w:rsidRPr="000534CD" w:rsidRDefault="000534CD" w:rsidP="000534CD">
      <w:pPr>
        <w:pStyle w:val="Pta"/>
        <w:tabs>
          <w:tab w:val="clear" w:pos="4536"/>
          <w:tab w:val="clear" w:pos="9072"/>
        </w:tabs>
        <w:jc w:val="both"/>
        <w:rPr>
          <w:szCs w:val="24"/>
          <w:lang w:val="sk-SK"/>
        </w:rPr>
      </w:pPr>
    </w:p>
    <w:p w:rsidR="000534CD" w:rsidRPr="000534CD" w:rsidRDefault="000534CD" w:rsidP="000534CD">
      <w:pPr>
        <w:pStyle w:val="Pta"/>
        <w:tabs>
          <w:tab w:val="clear" w:pos="4536"/>
          <w:tab w:val="clear" w:pos="9072"/>
        </w:tabs>
        <w:rPr>
          <w:szCs w:val="24"/>
          <w:lang w:val="sk-SK"/>
        </w:rPr>
      </w:pPr>
      <w:r w:rsidRPr="000534CD">
        <w:rPr>
          <w:szCs w:val="24"/>
          <w:lang w:val="sk-SK"/>
        </w:rPr>
        <w:t xml:space="preserve">Veľká meditácia 4.týždňa jednoznačne vychádza z tohto evanjeliového textu. </w:t>
      </w:r>
    </w:p>
    <w:p w:rsidR="000534CD" w:rsidRPr="000534CD" w:rsidRDefault="000534CD" w:rsidP="000534CD">
      <w:pPr>
        <w:pStyle w:val="Pta"/>
        <w:tabs>
          <w:tab w:val="clear" w:pos="4536"/>
          <w:tab w:val="clear" w:pos="9072"/>
        </w:tabs>
        <w:rPr>
          <w:szCs w:val="24"/>
          <w:lang w:val="sk-SK"/>
        </w:rPr>
      </w:pPr>
      <w:r w:rsidRPr="000534CD">
        <w:rPr>
          <w:szCs w:val="24"/>
          <w:lang w:val="sk-SK"/>
        </w:rPr>
        <w:t xml:space="preserve">Troma pokušeniami sú vlastníctvo, sláva a pýcha. </w:t>
      </w:r>
    </w:p>
    <w:p w:rsidR="000534CD" w:rsidRDefault="000534CD" w:rsidP="000534CD">
      <w:pPr>
        <w:pStyle w:val="Pta"/>
        <w:tabs>
          <w:tab w:val="clear" w:pos="4536"/>
          <w:tab w:val="clear" w:pos="9072"/>
        </w:tabs>
        <w:spacing w:after="240"/>
        <w:jc w:val="both"/>
        <w:rPr>
          <w:szCs w:val="24"/>
          <w:lang w:val="sk-SK"/>
        </w:rPr>
      </w:pPr>
      <w:r w:rsidRPr="000534CD">
        <w:rPr>
          <w:szCs w:val="24"/>
          <w:lang w:val="sk-SK"/>
        </w:rPr>
        <w:t xml:space="preserve">Ježišovou reakciou na tieto pokušenia je chudoba, prijatie neúspechu, </w:t>
      </w:r>
      <w:proofErr w:type="spellStart"/>
      <w:r w:rsidRPr="000534CD">
        <w:rPr>
          <w:szCs w:val="24"/>
          <w:lang w:val="sk-SK"/>
        </w:rPr>
        <w:t>seba-vyprázdnenie</w:t>
      </w:r>
      <w:proofErr w:type="spellEnd"/>
      <w:r w:rsidRPr="000534CD">
        <w:rPr>
          <w:szCs w:val="24"/>
          <w:lang w:val="sk-SK"/>
        </w:rPr>
        <w:t>.</w:t>
      </w:r>
    </w:p>
    <w:p w:rsidR="000534CD" w:rsidRPr="000534CD" w:rsidRDefault="000534CD" w:rsidP="000534CD">
      <w:pPr>
        <w:pStyle w:val="Pta"/>
        <w:tabs>
          <w:tab w:val="clear" w:pos="4536"/>
          <w:tab w:val="clear" w:pos="9072"/>
        </w:tabs>
        <w:spacing w:after="240"/>
        <w:jc w:val="both"/>
        <w:rPr>
          <w:szCs w:val="24"/>
          <w:lang w:val="sk-SK"/>
        </w:rPr>
      </w:pPr>
    </w:p>
    <w:p w:rsidR="000534CD" w:rsidRPr="000534CD" w:rsidRDefault="000534CD" w:rsidP="000534CD">
      <w:pPr>
        <w:pStyle w:val="Pta"/>
        <w:numPr>
          <w:ilvl w:val="0"/>
          <w:numId w:val="1"/>
        </w:numPr>
        <w:tabs>
          <w:tab w:val="clear" w:pos="720"/>
          <w:tab w:val="clear" w:pos="4536"/>
          <w:tab w:val="clear" w:pos="9072"/>
          <w:tab w:val="num" w:pos="360"/>
        </w:tabs>
        <w:spacing w:after="120"/>
        <w:ind w:left="357" w:hanging="357"/>
        <w:jc w:val="both"/>
        <w:rPr>
          <w:b/>
          <w:color w:val="4F81BD" w:themeColor="accent1"/>
          <w:szCs w:val="24"/>
          <w:lang w:val="sk-SK"/>
        </w:rPr>
      </w:pPr>
      <w:r w:rsidRPr="000534CD">
        <w:rPr>
          <w:b/>
          <w:color w:val="4F81BD" w:themeColor="accent1"/>
          <w:szCs w:val="24"/>
          <w:lang w:val="sk-SK"/>
        </w:rPr>
        <w:t>Tretí deň</w:t>
      </w:r>
    </w:p>
    <w:p w:rsidR="000534CD" w:rsidRPr="000534CD" w:rsidRDefault="000534CD" w:rsidP="000534CD">
      <w:pPr>
        <w:pStyle w:val="Pta"/>
        <w:tabs>
          <w:tab w:val="clear" w:pos="4536"/>
          <w:tab w:val="clear" w:pos="9072"/>
        </w:tabs>
        <w:spacing w:line="216" w:lineRule="auto"/>
        <w:ind w:left="360"/>
        <w:rPr>
          <w:i/>
          <w:iCs/>
          <w:szCs w:val="24"/>
          <w:lang w:val="sk-SK"/>
        </w:rPr>
      </w:pPr>
      <w:r w:rsidRPr="000534CD">
        <w:rPr>
          <w:i/>
          <w:iCs/>
          <w:szCs w:val="24"/>
          <w:lang w:val="sk-SK"/>
        </w:rPr>
        <w:t>Prišiel aj do Nazareta, kde vyrástol. Podľa svojho zvyku vošiel v sobotu do synagógy a vstal, aby čítal. Podali mu knihu proroka Izaiáša. Keď knihu rozvinul, našiel miesta, kde bolo napísané:</w:t>
      </w:r>
    </w:p>
    <w:p w:rsidR="000534CD" w:rsidRPr="000534CD" w:rsidRDefault="000534CD" w:rsidP="000534CD">
      <w:pPr>
        <w:pStyle w:val="Pta"/>
        <w:tabs>
          <w:tab w:val="clear" w:pos="4536"/>
          <w:tab w:val="clear" w:pos="9072"/>
        </w:tabs>
        <w:spacing w:line="216" w:lineRule="auto"/>
        <w:ind w:left="720"/>
        <w:rPr>
          <w:i/>
          <w:iCs/>
          <w:szCs w:val="24"/>
          <w:lang w:val="sk-SK"/>
        </w:rPr>
      </w:pPr>
      <w:r w:rsidRPr="000534CD">
        <w:rPr>
          <w:i/>
          <w:iCs/>
          <w:szCs w:val="24"/>
          <w:lang w:val="sk-SK"/>
        </w:rPr>
        <w:t>"Duch Pána je nado mnou,</w:t>
      </w:r>
      <w:r w:rsidRPr="000534CD">
        <w:rPr>
          <w:i/>
          <w:iCs/>
          <w:szCs w:val="24"/>
          <w:lang w:val="sk-SK"/>
        </w:rPr>
        <w:br/>
        <w:t>lebo ma pomazal,</w:t>
      </w:r>
      <w:r w:rsidRPr="000534CD">
        <w:rPr>
          <w:i/>
          <w:iCs/>
          <w:szCs w:val="24"/>
          <w:lang w:val="sk-SK"/>
        </w:rPr>
        <w:br/>
        <w:t>aby som hlásal evanjelium chudobným.</w:t>
      </w:r>
      <w:r w:rsidRPr="000534CD">
        <w:rPr>
          <w:i/>
          <w:iCs/>
          <w:szCs w:val="24"/>
          <w:lang w:val="sk-SK"/>
        </w:rPr>
        <w:br/>
        <w:t>Poslal ma oznámiť zajatým, že budú prepustení,</w:t>
      </w:r>
      <w:r w:rsidRPr="000534CD">
        <w:rPr>
          <w:i/>
          <w:iCs/>
          <w:szCs w:val="24"/>
          <w:lang w:val="sk-SK"/>
        </w:rPr>
        <w:br/>
        <w:t>a slepým, že budú vidieť;</w:t>
      </w:r>
      <w:r w:rsidRPr="000534CD">
        <w:rPr>
          <w:i/>
          <w:iCs/>
          <w:szCs w:val="24"/>
          <w:lang w:val="sk-SK"/>
        </w:rPr>
        <w:br/>
        <w:t>utláčaných prepustiť na slobodu</w:t>
      </w:r>
      <w:r w:rsidRPr="000534CD">
        <w:rPr>
          <w:i/>
          <w:iCs/>
          <w:szCs w:val="24"/>
          <w:lang w:val="sk-SK"/>
        </w:rPr>
        <w:br/>
        <w:t>a ohlásiť Pánov milostivý rok."</w:t>
      </w:r>
    </w:p>
    <w:p w:rsidR="000534CD" w:rsidRPr="000534CD" w:rsidRDefault="000534CD" w:rsidP="000534CD">
      <w:pPr>
        <w:pStyle w:val="Pta"/>
        <w:tabs>
          <w:tab w:val="clear" w:pos="4536"/>
          <w:tab w:val="clear" w:pos="9072"/>
        </w:tabs>
        <w:spacing w:after="120" w:line="216" w:lineRule="auto"/>
        <w:ind w:left="360"/>
        <w:rPr>
          <w:i/>
          <w:iCs/>
          <w:szCs w:val="24"/>
          <w:lang w:val="sk-SK"/>
        </w:rPr>
      </w:pPr>
      <w:r w:rsidRPr="000534CD">
        <w:rPr>
          <w:i/>
          <w:iCs/>
          <w:szCs w:val="24"/>
          <w:lang w:val="sk-SK"/>
        </w:rPr>
        <w:t>Potom knihu zvinul, vrátil ju sluhovi a sadol si. Oči všetkých v synagóge sa upreli na neho. A on im začal hovoriť: "Dnes sa splnilo toto Písmo, ktoré ste práve počuli." Všetci mu prisviedčali a divili sa milým slovám, čo vychádzali z jeho úst, a hovorili: "Vari to nie je Jozefov syn?" On im vravel: "Akiste mi pripomeniete príslovie: Lekár, lieč sám seba! Počuli sme, čo všetko sa stalo v </w:t>
      </w:r>
      <w:proofErr w:type="spellStart"/>
      <w:r w:rsidRPr="000534CD">
        <w:rPr>
          <w:i/>
          <w:iCs/>
          <w:szCs w:val="24"/>
          <w:lang w:val="sk-SK"/>
        </w:rPr>
        <w:t>Kafarnaume</w:t>
      </w:r>
      <w:proofErr w:type="spellEnd"/>
      <w:r w:rsidRPr="000534CD">
        <w:rPr>
          <w:i/>
          <w:iCs/>
          <w:szCs w:val="24"/>
          <w:lang w:val="sk-SK"/>
        </w:rPr>
        <w:t>; urob to aj tu, vo svojej vlasti." A dodal: "Veru, hovorím vám: Ani jeden prorok nie je vzácny vo svojej vlasti. Ale vravím vám pravdu: Mnoho vdov bolo v Izraeli za dní Eliáša, keď sa</w:t>
      </w:r>
      <w:r w:rsidRPr="000534CD">
        <w:rPr>
          <w:i/>
          <w:iCs/>
          <w:szCs w:val="24"/>
        </w:rPr>
        <w:t xml:space="preserve"> </w:t>
      </w:r>
      <w:r w:rsidRPr="000534CD">
        <w:rPr>
          <w:i/>
          <w:iCs/>
          <w:szCs w:val="24"/>
          <w:lang w:val="sk-SK"/>
        </w:rPr>
        <w:t>zavrelo nebo na tri roky a šesť mesiacov a nastal veľký hlad po celej krajine. A ani k jednej z nich nebol poslaný Eliáš, iba k onej vdove do </w:t>
      </w:r>
      <w:proofErr w:type="spellStart"/>
      <w:r w:rsidRPr="000534CD">
        <w:rPr>
          <w:i/>
          <w:iCs/>
          <w:szCs w:val="24"/>
          <w:lang w:val="sk-SK"/>
        </w:rPr>
        <w:t>Sarepty</w:t>
      </w:r>
      <w:proofErr w:type="spellEnd"/>
      <w:r w:rsidRPr="000534CD">
        <w:rPr>
          <w:i/>
          <w:iCs/>
          <w:szCs w:val="24"/>
          <w:lang w:val="sk-SK"/>
        </w:rPr>
        <w:t xml:space="preserve"> v </w:t>
      </w:r>
      <w:proofErr w:type="spellStart"/>
      <w:r w:rsidRPr="000534CD">
        <w:rPr>
          <w:i/>
          <w:iCs/>
          <w:szCs w:val="24"/>
          <w:lang w:val="sk-SK"/>
        </w:rPr>
        <w:t>Sidone</w:t>
      </w:r>
      <w:proofErr w:type="spellEnd"/>
      <w:r w:rsidRPr="000534CD">
        <w:rPr>
          <w:i/>
          <w:iCs/>
          <w:szCs w:val="24"/>
          <w:lang w:val="sk-SK"/>
        </w:rPr>
        <w:t xml:space="preserve">. A mnoho malomocných bolo v Izraeli za proroka </w:t>
      </w:r>
      <w:proofErr w:type="spellStart"/>
      <w:r w:rsidRPr="000534CD">
        <w:rPr>
          <w:i/>
          <w:iCs/>
          <w:szCs w:val="24"/>
          <w:lang w:val="sk-SK"/>
        </w:rPr>
        <w:t>Elizea</w:t>
      </w:r>
      <w:proofErr w:type="spellEnd"/>
      <w:r w:rsidRPr="000534CD">
        <w:rPr>
          <w:i/>
          <w:iCs/>
          <w:szCs w:val="24"/>
          <w:lang w:val="sk-SK"/>
        </w:rPr>
        <w:t xml:space="preserve">, a ani jeden z nich nebol očistený, iba Sýrčan </w:t>
      </w:r>
      <w:proofErr w:type="spellStart"/>
      <w:r w:rsidRPr="000534CD">
        <w:rPr>
          <w:i/>
          <w:iCs/>
          <w:szCs w:val="24"/>
          <w:lang w:val="sk-SK"/>
        </w:rPr>
        <w:t>Náman</w:t>
      </w:r>
      <w:proofErr w:type="spellEnd"/>
      <w:r w:rsidRPr="000534CD">
        <w:rPr>
          <w:i/>
          <w:iCs/>
          <w:szCs w:val="24"/>
          <w:lang w:val="sk-SK"/>
        </w:rPr>
        <w:t>."</w:t>
      </w:r>
      <w:r w:rsidRPr="000534CD">
        <w:rPr>
          <w:i/>
          <w:iCs/>
          <w:szCs w:val="24"/>
          <w:lang w:val="sk-SK"/>
        </w:rPr>
        <w:br/>
        <w:t>Keď to počuli, všetkých v synagóge zachvátil hnev. Vstali, vyhnali ho z mesta a viedli do až na zráz vrchu, na ktorom bolo ich mesto postavené, a odtiaľ ho chceli zhodiť. Ale on prešiel pomedzi nich a odišiel. (</w:t>
      </w:r>
      <w:proofErr w:type="spellStart"/>
      <w:r w:rsidRPr="000534CD">
        <w:rPr>
          <w:i/>
          <w:iCs/>
          <w:szCs w:val="24"/>
          <w:lang w:val="sk-SK"/>
        </w:rPr>
        <w:t>Lk</w:t>
      </w:r>
      <w:proofErr w:type="spellEnd"/>
      <w:r w:rsidRPr="000534CD">
        <w:rPr>
          <w:i/>
          <w:iCs/>
          <w:szCs w:val="24"/>
          <w:lang w:val="sk-SK"/>
        </w:rPr>
        <w:t xml:space="preserve"> 4, 16-30)</w:t>
      </w:r>
    </w:p>
    <w:p w:rsidR="000534CD" w:rsidRPr="000534CD" w:rsidRDefault="000534CD" w:rsidP="000534CD">
      <w:pPr>
        <w:pStyle w:val="Pta"/>
        <w:tabs>
          <w:tab w:val="clear" w:pos="4536"/>
          <w:tab w:val="clear" w:pos="9072"/>
        </w:tabs>
        <w:jc w:val="both"/>
        <w:rPr>
          <w:i/>
          <w:szCs w:val="24"/>
          <w:lang w:val="sk-SK"/>
        </w:rPr>
      </w:pPr>
      <w:r w:rsidRPr="000534CD">
        <w:rPr>
          <w:szCs w:val="24"/>
          <w:lang w:val="sk-SK"/>
        </w:rPr>
        <w:t xml:space="preserve">Dnešná stať z Písma nám ponúka veľmi dobrú scénu pre kontempláciu: </w:t>
      </w:r>
      <w:r w:rsidRPr="000534CD">
        <w:rPr>
          <w:i/>
          <w:szCs w:val="24"/>
          <w:lang w:val="sk-SK"/>
        </w:rPr>
        <w:t>Všetky oči sa upierali na neho... Žasli nad veľkoleposťou slov, ktoré vychádzali z jeho úst.</w:t>
      </w:r>
    </w:p>
    <w:p w:rsidR="000534CD" w:rsidRPr="000534CD" w:rsidRDefault="000534CD" w:rsidP="000534CD">
      <w:pPr>
        <w:pStyle w:val="Pta"/>
        <w:tabs>
          <w:tab w:val="clear" w:pos="4536"/>
          <w:tab w:val="clear" w:pos="9072"/>
        </w:tabs>
        <w:jc w:val="both"/>
        <w:rPr>
          <w:szCs w:val="24"/>
          <w:lang w:val="sk-SK"/>
        </w:rPr>
      </w:pPr>
      <w:r w:rsidRPr="000534CD">
        <w:rPr>
          <w:szCs w:val="24"/>
          <w:lang w:val="sk-SK"/>
        </w:rPr>
        <w:t>Chcem ho vidieť, chcem ho počuť, chcem byť v jeho prítomnosti.</w:t>
      </w:r>
    </w:p>
    <w:p w:rsidR="000534CD" w:rsidRPr="000534CD" w:rsidRDefault="000534CD" w:rsidP="000534CD">
      <w:pPr>
        <w:pStyle w:val="Pta"/>
        <w:tabs>
          <w:tab w:val="clear" w:pos="4536"/>
          <w:tab w:val="clear" w:pos="9072"/>
        </w:tabs>
        <w:jc w:val="both"/>
        <w:rPr>
          <w:szCs w:val="24"/>
          <w:lang w:val="sk-SK"/>
        </w:rPr>
      </w:pPr>
      <w:r w:rsidRPr="000534CD">
        <w:rPr>
          <w:szCs w:val="24"/>
          <w:lang w:val="sk-SK"/>
        </w:rPr>
        <w:t xml:space="preserve">Ježiš mal spočiatku úspech, ale potom nasledovalo jeho odmietnutie. Čítaj </w:t>
      </w:r>
      <w:proofErr w:type="spellStart"/>
      <w:r w:rsidRPr="000534CD">
        <w:rPr>
          <w:szCs w:val="24"/>
          <w:lang w:val="sk-SK"/>
        </w:rPr>
        <w:t>Iz</w:t>
      </w:r>
      <w:proofErr w:type="spellEnd"/>
      <w:r w:rsidRPr="000534CD">
        <w:rPr>
          <w:szCs w:val="24"/>
          <w:lang w:val="sk-SK"/>
        </w:rPr>
        <w:t xml:space="preserve"> (61:1-11) text, ktorý Ježiš číta v tejto scéne.</w:t>
      </w:r>
    </w:p>
    <w:p w:rsidR="000534CD" w:rsidRDefault="000534CD" w:rsidP="000534CD">
      <w:pPr>
        <w:pStyle w:val="Pta"/>
        <w:tabs>
          <w:tab w:val="clear" w:pos="4536"/>
          <w:tab w:val="clear" w:pos="9072"/>
        </w:tabs>
        <w:spacing w:after="240"/>
        <w:jc w:val="both"/>
        <w:rPr>
          <w:szCs w:val="24"/>
          <w:lang w:val="sk-SK"/>
        </w:rPr>
      </w:pPr>
      <w:r w:rsidRPr="000534CD">
        <w:rPr>
          <w:szCs w:val="24"/>
          <w:lang w:val="sk-SK"/>
        </w:rPr>
        <w:t>Ako som ja povolaný prinášať blahozvesť chudobným?</w:t>
      </w:r>
    </w:p>
    <w:p w:rsidR="000534CD" w:rsidRPr="000534CD" w:rsidRDefault="000534CD" w:rsidP="000534CD">
      <w:pPr>
        <w:pStyle w:val="Pta"/>
        <w:tabs>
          <w:tab w:val="clear" w:pos="4536"/>
          <w:tab w:val="clear" w:pos="9072"/>
        </w:tabs>
        <w:spacing w:after="240"/>
        <w:jc w:val="both"/>
        <w:rPr>
          <w:szCs w:val="24"/>
          <w:lang w:val="sk-SK"/>
        </w:rPr>
      </w:pPr>
    </w:p>
    <w:p w:rsidR="000534CD" w:rsidRPr="000534CD" w:rsidRDefault="000534CD" w:rsidP="000534CD">
      <w:pPr>
        <w:pStyle w:val="Pta"/>
        <w:numPr>
          <w:ilvl w:val="0"/>
          <w:numId w:val="1"/>
        </w:numPr>
        <w:tabs>
          <w:tab w:val="clear" w:pos="720"/>
          <w:tab w:val="clear" w:pos="4536"/>
          <w:tab w:val="clear" w:pos="9072"/>
          <w:tab w:val="num" w:pos="360"/>
        </w:tabs>
        <w:spacing w:after="120"/>
        <w:ind w:left="357" w:hanging="357"/>
        <w:jc w:val="both"/>
        <w:rPr>
          <w:b/>
          <w:color w:val="4F81BD" w:themeColor="accent1"/>
          <w:szCs w:val="24"/>
          <w:lang w:val="sk-SK"/>
        </w:rPr>
      </w:pPr>
      <w:r w:rsidRPr="000534CD">
        <w:rPr>
          <w:b/>
          <w:color w:val="4F81BD" w:themeColor="accent1"/>
          <w:szCs w:val="24"/>
          <w:lang w:val="sk-SK"/>
        </w:rPr>
        <w:lastRenderedPageBreak/>
        <w:t>Štvrtý, piaty, šiesty</w:t>
      </w:r>
      <w:r>
        <w:rPr>
          <w:b/>
          <w:color w:val="4F81BD" w:themeColor="accent1"/>
          <w:szCs w:val="24"/>
          <w:lang w:val="sk-SK"/>
        </w:rPr>
        <w:t>, siedmy</w:t>
      </w:r>
      <w:bookmarkStart w:id="0" w:name="_GoBack"/>
      <w:bookmarkEnd w:id="0"/>
      <w:r w:rsidRPr="000534CD">
        <w:rPr>
          <w:b/>
          <w:color w:val="4F81BD" w:themeColor="accent1"/>
          <w:szCs w:val="24"/>
          <w:lang w:val="sk-SK"/>
        </w:rPr>
        <w:t xml:space="preserve"> deň</w:t>
      </w:r>
    </w:p>
    <w:p w:rsidR="000534CD" w:rsidRPr="000534CD" w:rsidRDefault="000534CD" w:rsidP="000534CD">
      <w:pPr>
        <w:pStyle w:val="Pta"/>
        <w:tabs>
          <w:tab w:val="clear" w:pos="4536"/>
          <w:tab w:val="clear" w:pos="9072"/>
        </w:tabs>
        <w:rPr>
          <w:szCs w:val="24"/>
          <w:lang w:val="sk-SK"/>
        </w:rPr>
      </w:pPr>
      <w:r w:rsidRPr="000534CD">
        <w:rPr>
          <w:szCs w:val="24"/>
          <w:lang w:val="sk-SK"/>
        </w:rPr>
        <w:t>Podľa toho ako už bolo skôr vysvetlené sa prostredníctvom opakovania vráť ku všetkému, čo sa ťa nejakým spôsobom dotklo – či už negatívne alebo pozitívne – v predchádzajúcich troch dňoch.</w:t>
      </w:r>
    </w:p>
    <w:p w:rsidR="000534CD" w:rsidRPr="000534CD" w:rsidRDefault="000534CD" w:rsidP="000534CD">
      <w:pPr>
        <w:pStyle w:val="Pta"/>
        <w:tabs>
          <w:tab w:val="clear" w:pos="4536"/>
          <w:tab w:val="clear" w:pos="9072"/>
        </w:tabs>
        <w:rPr>
          <w:szCs w:val="24"/>
          <w:lang w:val="sk-SK"/>
        </w:rPr>
      </w:pPr>
      <w:r w:rsidRPr="000534CD">
        <w:rPr>
          <w:szCs w:val="24"/>
          <w:lang w:val="sk-SK"/>
        </w:rPr>
        <w:t>Opakovanie je ten typ modlitby, ktorá necháva voľbu na každom z nás. Bude sa líšiť od človeka k človeku.</w:t>
      </w:r>
    </w:p>
    <w:p w:rsidR="000534CD" w:rsidRPr="000534CD" w:rsidRDefault="000534CD" w:rsidP="000534CD">
      <w:pPr>
        <w:pStyle w:val="Pta"/>
        <w:tabs>
          <w:tab w:val="clear" w:pos="4536"/>
          <w:tab w:val="clear" w:pos="9072"/>
        </w:tabs>
        <w:spacing w:after="120" w:line="216" w:lineRule="auto"/>
        <w:ind w:left="357"/>
        <w:rPr>
          <w:i/>
          <w:szCs w:val="24"/>
          <w:lang w:val="sk-SK"/>
        </w:rPr>
      </w:pPr>
      <w:r w:rsidRPr="000534CD">
        <w:rPr>
          <w:i/>
          <w:szCs w:val="24"/>
          <w:lang w:val="sk-SK"/>
        </w:rPr>
        <w:t>Bolo nutné, aby sa vo všetkom pripodobnil bratom a sestrám, aby sa stal milosrdným veľkňazom pred Bohom, schopným odčiniť hriechy ľudu. A preto, že sám prešiel všetkými skúškami a pokušením, je schopný pomôcť tým, ktorí sú skúšaní. (</w:t>
      </w:r>
      <w:proofErr w:type="spellStart"/>
      <w:r w:rsidRPr="000534CD">
        <w:rPr>
          <w:i/>
          <w:szCs w:val="24"/>
          <w:lang w:val="sk-SK"/>
        </w:rPr>
        <w:t>Heb</w:t>
      </w:r>
      <w:proofErr w:type="spellEnd"/>
      <w:r w:rsidRPr="000534CD">
        <w:rPr>
          <w:i/>
          <w:szCs w:val="24"/>
          <w:lang w:val="sk-SK"/>
        </w:rPr>
        <w:t xml:space="preserve"> 2, 17-18)</w:t>
      </w:r>
    </w:p>
    <w:p w:rsidR="000534CD" w:rsidRPr="000534CD" w:rsidRDefault="000534CD" w:rsidP="000534CD">
      <w:pPr>
        <w:pStyle w:val="Pta"/>
        <w:tabs>
          <w:tab w:val="clear" w:pos="4536"/>
          <w:tab w:val="clear" w:pos="9072"/>
        </w:tabs>
        <w:spacing w:line="216" w:lineRule="auto"/>
        <w:ind w:left="360"/>
        <w:rPr>
          <w:i/>
          <w:szCs w:val="24"/>
          <w:lang w:val="sk-SK"/>
        </w:rPr>
      </w:pPr>
      <w:r w:rsidRPr="000534CD">
        <w:rPr>
          <w:i/>
          <w:szCs w:val="24"/>
          <w:lang w:val="sk-SK"/>
        </w:rPr>
        <w:t>Veď nemáme veľkňaza, ktorý by nemohol cítiť s našimi slabosťami; ale máme takého, ktorý bol pokúšaný všetkým pokušením rovnako ako my, hoci je bez hriechu. (</w:t>
      </w:r>
      <w:proofErr w:type="spellStart"/>
      <w:r w:rsidRPr="000534CD">
        <w:rPr>
          <w:i/>
          <w:szCs w:val="24"/>
          <w:lang w:val="sk-SK"/>
        </w:rPr>
        <w:t>Heb</w:t>
      </w:r>
      <w:proofErr w:type="spellEnd"/>
      <w:r w:rsidRPr="000534CD">
        <w:rPr>
          <w:i/>
          <w:szCs w:val="24"/>
          <w:lang w:val="sk-SK"/>
        </w:rPr>
        <w:t xml:space="preserve"> 4, 15)</w:t>
      </w:r>
    </w:p>
    <w:p w:rsidR="00F70638" w:rsidRPr="000534CD" w:rsidRDefault="00F70638">
      <w:pPr>
        <w:rPr>
          <w:rFonts w:ascii="Times New Roman" w:hAnsi="Times New Roman" w:cs="Times New Roman"/>
          <w:sz w:val="24"/>
          <w:szCs w:val="24"/>
        </w:rPr>
      </w:pPr>
    </w:p>
    <w:sectPr w:rsidR="00F70638" w:rsidRPr="000534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30E3A"/>
    <w:multiLevelType w:val="hybridMultilevel"/>
    <w:tmpl w:val="16287C16"/>
    <w:lvl w:ilvl="0" w:tplc="04050009">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4CD"/>
    <w:rsid w:val="000534CD"/>
    <w:rsid w:val="00B567EE"/>
    <w:rsid w:val="00F7063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semiHidden/>
    <w:rsid w:val="000534CD"/>
    <w:pPr>
      <w:spacing w:after="0" w:line="240" w:lineRule="auto"/>
      <w:jc w:val="both"/>
    </w:pPr>
    <w:rPr>
      <w:rFonts w:ascii="Times New Roman" w:eastAsia="Times New Roman" w:hAnsi="Times New Roman" w:cs="Times New Roman"/>
      <w:sz w:val="24"/>
      <w:szCs w:val="20"/>
      <w:lang w:eastAsia="cs-CZ"/>
    </w:rPr>
  </w:style>
  <w:style w:type="character" w:customStyle="1" w:styleId="ZkladntextChar">
    <w:name w:val="Základný text Char"/>
    <w:basedOn w:val="Predvolenpsmoodseku"/>
    <w:link w:val="Zkladntext"/>
    <w:semiHidden/>
    <w:rsid w:val="000534CD"/>
    <w:rPr>
      <w:rFonts w:ascii="Times New Roman" w:eastAsia="Times New Roman" w:hAnsi="Times New Roman" w:cs="Times New Roman"/>
      <w:sz w:val="24"/>
      <w:szCs w:val="20"/>
      <w:lang w:eastAsia="cs-CZ"/>
    </w:rPr>
  </w:style>
  <w:style w:type="paragraph" w:styleId="Pta">
    <w:name w:val="footer"/>
    <w:basedOn w:val="Normlny"/>
    <w:link w:val="PtaChar"/>
    <w:semiHidden/>
    <w:rsid w:val="000534CD"/>
    <w:pPr>
      <w:tabs>
        <w:tab w:val="center" w:pos="4536"/>
        <w:tab w:val="right" w:pos="9072"/>
      </w:tabs>
      <w:spacing w:after="0" w:line="240" w:lineRule="auto"/>
    </w:pPr>
    <w:rPr>
      <w:rFonts w:ascii="Times New Roman" w:eastAsia="Times New Roman" w:hAnsi="Times New Roman" w:cs="Times New Roman"/>
      <w:sz w:val="24"/>
      <w:szCs w:val="20"/>
      <w:lang w:val="en-GB" w:eastAsia="cs-CZ"/>
    </w:rPr>
  </w:style>
  <w:style w:type="character" w:customStyle="1" w:styleId="PtaChar">
    <w:name w:val="Päta Char"/>
    <w:basedOn w:val="Predvolenpsmoodseku"/>
    <w:link w:val="Pta"/>
    <w:semiHidden/>
    <w:rsid w:val="000534CD"/>
    <w:rPr>
      <w:rFonts w:ascii="Times New Roman" w:eastAsia="Times New Roman" w:hAnsi="Times New Roman" w:cs="Times New Roman"/>
      <w:sz w:val="24"/>
      <w:szCs w:val="20"/>
      <w:lang w:val="en-GB"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semiHidden/>
    <w:rsid w:val="000534CD"/>
    <w:pPr>
      <w:spacing w:after="0" w:line="240" w:lineRule="auto"/>
      <w:jc w:val="both"/>
    </w:pPr>
    <w:rPr>
      <w:rFonts w:ascii="Times New Roman" w:eastAsia="Times New Roman" w:hAnsi="Times New Roman" w:cs="Times New Roman"/>
      <w:sz w:val="24"/>
      <w:szCs w:val="20"/>
      <w:lang w:eastAsia="cs-CZ"/>
    </w:rPr>
  </w:style>
  <w:style w:type="character" w:customStyle="1" w:styleId="ZkladntextChar">
    <w:name w:val="Základný text Char"/>
    <w:basedOn w:val="Predvolenpsmoodseku"/>
    <w:link w:val="Zkladntext"/>
    <w:semiHidden/>
    <w:rsid w:val="000534CD"/>
    <w:rPr>
      <w:rFonts w:ascii="Times New Roman" w:eastAsia="Times New Roman" w:hAnsi="Times New Roman" w:cs="Times New Roman"/>
      <w:sz w:val="24"/>
      <w:szCs w:val="20"/>
      <w:lang w:eastAsia="cs-CZ"/>
    </w:rPr>
  </w:style>
  <w:style w:type="paragraph" w:styleId="Pta">
    <w:name w:val="footer"/>
    <w:basedOn w:val="Normlny"/>
    <w:link w:val="PtaChar"/>
    <w:semiHidden/>
    <w:rsid w:val="000534CD"/>
    <w:pPr>
      <w:tabs>
        <w:tab w:val="center" w:pos="4536"/>
        <w:tab w:val="right" w:pos="9072"/>
      </w:tabs>
      <w:spacing w:after="0" w:line="240" w:lineRule="auto"/>
    </w:pPr>
    <w:rPr>
      <w:rFonts w:ascii="Times New Roman" w:eastAsia="Times New Roman" w:hAnsi="Times New Roman" w:cs="Times New Roman"/>
      <w:sz w:val="24"/>
      <w:szCs w:val="20"/>
      <w:lang w:val="en-GB" w:eastAsia="cs-CZ"/>
    </w:rPr>
  </w:style>
  <w:style w:type="character" w:customStyle="1" w:styleId="PtaChar">
    <w:name w:val="Päta Char"/>
    <w:basedOn w:val="Predvolenpsmoodseku"/>
    <w:link w:val="Pta"/>
    <w:semiHidden/>
    <w:rsid w:val="000534CD"/>
    <w:rPr>
      <w:rFonts w:ascii="Times New Roman" w:eastAsia="Times New Roman" w:hAnsi="Times New Roman" w:cs="Times New Roman"/>
      <w:sz w:val="24"/>
      <w:szCs w:val="20"/>
      <w:lang w:val="en-GB"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1540</Words>
  <Characters>8784</Characters>
  <Application>Microsoft Office Word</Application>
  <DocSecurity>0</DocSecurity>
  <Lines>73</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2016-11-07T19:11:00Z</cp:lastPrinted>
  <dcterms:created xsi:type="dcterms:W3CDTF">2016-11-07T19:07:00Z</dcterms:created>
  <dcterms:modified xsi:type="dcterms:W3CDTF">2016-11-07T19:11:00Z</dcterms:modified>
</cp:coreProperties>
</file>